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22" w:rsidRDefault="00F36522" w:rsidP="00F36522">
      <w:pPr>
        <w:pStyle w:val="Default"/>
      </w:pPr>
    </w:p>
    <w:p w:rsidR="00F36522" w:rsidRDefault="00F36522" w:rsidP="00F36522">
      <w:pPr>
        <w:pStyle w:val="Default"/>
        <w:rPr>
          <w:sz w:val="40"/>
          <w:szCs w:val="40"/>
        </w:rPr>
      </w:pPr>
      <w:r>
        <w:t xml:space="preserve"> </w:t>
      </w:r>
      <w:r>
        <w:t xml:space="preserve">  </w:t>
      </w:r>
      <w:r>
        <w:rPr>
          <w:noProof/>
        </w:rPr>
        <w:drawing>
          <wp:inline distT="0" distB="0" distL="0" distR="0">
            <wp:extent cx="771525" cy="1620203"/>
            <wp:effectExtent l="0" t="0" r="0" b="0"/>
            <wp:docPr id="1" name="Picture 1" descr="G:\Donna\GFP logos\GOOD FOOD Project LOGO jpe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nna\GFP logos\GOOD FOOD Project LOGO jpeg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279" cy="1623886"/>
                    </a:xfrm>
                    <a:prstGeom prst="rect">
                      <a:avLst/>
                    </a:prstGeom>
                    <a:noFill/>
                    <a:ln>
                      <a:noFill/>
                    </a:ln>
                  </pic:spPr>
                </pic:pic>
              </a:graphicData>
            </a:graphic>
          </wp:inline>
        </w:drawing>
      </w:r>
      <w:r>
        <w:t xml:space="preserve">          </w:t>
      </w:r>
      <w:r>
        <w:rPr>
          <w:sz w:val="40"/>
          <w:szCs w:val="40"/>
        </w:rPr>
        <w:t xml:space="preserve">Good Food Project </w:t>
      </w:r>
    </w:p>
    <w:p w:rsidR="00F36522" w:rsidRDefault="00F36522" w:rsidP="00F36522">
      <w:pPr>
        <w:pStyle w:val="Default"/>
        <w:rPr>
          <w:rFonts w:cstheme="minorBidi"/>
          <w:color w:val="auto"/>
        </w:rPr>
      </w:pPr>
    </w:p>
    <w:p w:rsidR="00F36522" w:rsidRDefault="00F36522" w:rsidP="00F36522">
      <w:pPr>
        <w:pStyle w:val="Default"/>
        <w:rPr>
          <w:color w:val="auto"/>
          <w:sz w:val="32"/>
          <w:szCs w:val="32"/>
        </w:rPr>
      </w:pPr>
      <w:r>
        <w:rPr>
          <w:rFonts w:cstheme="minorBidi"/>
          <w:color w:val="auto"/>
        </w:rPr>
        <w:t xml:space="preserve"> </w:t>
      </w:r>
      <w:r>
        <w:rPr>
          <w:b/>
          <w:bCs/>
          <w:color w:val="auto"/>
          <w:sz w:val="32"/>
          <w:szCs w:val="32"/>
        </w:rPr>
        <w:t xml:space="preserve">Community Garden Site Information and Application </w:t>
      </w:r>
    </w:p>
    <w:p w:rsidR="00F36522" w:rsidRDefault="00F36522" w:rsidP="00F36522">
      <w:pPr>
        <w:pStyle w:val="Default"/>
        <w:rPr>
          <w:color w:val="auto"/>
          <w:sz w:val="28"/>
          <w:szCs w:val="28"/>
        </w:rPr>
      </w:pPr>
      <w:r>
        <w:rPr>
          <w:color w:val="auto"/>
          <w:sz w:val="28"/>
          <w:szCs w:val="28"/>
        </w:rPr>
        <w:t xml:space="preserve">Good Food Project of the Food Bank of Central Louisiana promotes sustainable organic food gardening in the community to improve nutrition, health, and to reconnect people to the food they eat. The area encompasses the eleven parishes served by the Food Bank of Central Louisiana. </w:t>
      </w:r>
    </w:p>
    <w:p w:rsidR="00F36522" w:rsidRDefault="00F36522" w:rsidP="00F36522">
      <w:pPr>
        <w:pStyle w:val="Default"/>
        <w:rPr>
          <w:color w:val="auto"/>
          <w:sz w:val="28"/>
          <w:szCs w:val="28"/>
        </w:rPr>
      </w:pPr>
    </w:p>
    <w:p w:rsidR="00F36522" w:rsidRDefault="00F36522" w:rsidP="00F36522">
      <w:pPr>
        <w:pStyle w:val="Default"/>
        <w:rPr>
          <w:color w:val="auto"/>
          <w:sz w:val="23"/>
          <w:szCs w:val="23"/>
        </w:rPr>
      </w:pPr>
      <w:r>
        <w:rPr>
          <w:b/>
          <w:bCs/>
          <w:color w:val="auto"/>
          <w:sz w:val="23"/>
          <w:szCs w:val="23"/>
        </w:rPr>
        <w:t xml:space="preserve">**Before filling out this application, please carefully read what you should expect that it will take to enroll in the program and to maintain a garden. </w:t>
      </w:r>
    </w:p>
    <w:p w:rsidR="00F36522" w:rsidRDefault="00F36522" w:rsidP="00F36522">
      <w:pPr>
        <w:pStyle w:val="Default"/>
        <w:rPr>
          <w:color w:val="auto"/>
          <w:sz w:val="23"/>
          <w:szCs w:val="23"/>
        </w:rPr>
      </w:pPr>
      <w:r>
        <w:rPr>
          <w:color w:val="auto"/>
          <w:sz w:val="23"/>
          <w:szCs w:val="23"/>
        </w:rPr>
        <w:t xml:space="preserve">The Good Food Project will provide you, as a partner organization, with the following: </w:t>
      </w:r>
    </w:p>
    <w:p w:rsidR="00F36522" w:rsidRDefault="00F36522" w:rsidP="00F36522">
      <w:pPr>
        <w:pStyle w:val="Default"/>
        <w:numPr>
          <w:ilvl w:val="0"/>
          <w:numId w:val="3"/>
        </w:numPr>
        <w:spacing w:after="34"/>
        <w:rPr>
          <w:color w:val="auto"/>
          <w:sz w:val="23"/>
          <w:szCs w:val="23"/>
        </w:rPr>
      </w:pPr>
      <w:r>
        <w:rPr>
          <w:color w:val="auto"/>
          <w:sz w:val="23"/>
          <w:szCs w:val="23"/>
        </w:rPr>
        <w:t xml:space="preserve">Site visit with GFP staff to determine garden location and possible soil test </w:t>
      </w:r>
    </w:p>
    <w:p w:rsidR="00F36522" w:rsidRDefault="00F36522" w:rsidP="00F36522">
      <w:pPr>
        <w:pStyle w:val="Default"/>
        <w:numPr>
          <w:ilvl w:val="0"/>
          <w:numId w:val="3"/>
        </w:numPr>
        <w:spacing w:after="34"/>
        <w:rPr>
          <w:color w:val="auto"/>
          <w:sz w:val="23"/>
          <w:szCs w:val="23"/>
        </w:rPr>
      </w:pPr>
      <w:r>
        <w:rPr>
          <w:color w:val="auto"/>
          <w:sz w:val="23"/>
          <w:szCs w:val="23"/>
        </w:rPr>
        <w:t xml:space="preserve">Garden planning, composting, seasonal cultural recommendations, and other GFP workshops </w:t>
      </w:r>
    </w:p>
    <w:p w:rsidR="00F36522" w:rsidRDefault="00F36522" w:rsidP="00F36522">
      <w:pPr>
        <w:pStyle w:val="Default"/>
        <w:numPr>
          <w:ilvl w:val="0"/>
          <w:numId w:val="3"/>
        </w:numPr>
        <w:spacing w:after="34"/>
        <w:rPr>
          <w:color w:val="auto"/>
          <w:sz w:val="23"/>
          <w:szCs w:val="23"/>
        </w:rPr>
      </w:pPr>
      <w:r>
        <w:rPr>
          <w:color w:val="auto"/>
          <w:sz w:val="23"/>
          <w:szCs w:val="23"/>
        </w:rPr>
        <w:t xml:space="preserve">Garden installation and two annual work days (fall and spring) </w:t>
      </w:r>
    </w:p>
    <w:p w:rsidR="00F36522" w:rsidRDefault="00F36522" w:rsidP="00F36522">
      <w:pPr>
        <w:pStyle w:val="Default"/>
        <w:numPr>
          <w:ilvl w:val="0"/>
          <w:numId w:val="3"/>
        </w:numPr>
        <w:spacing w:after="34"/>
        <w:rPr>
          <w:color w:val="auto"/>
          <w:sz w:val="23"/>
          <w:szCs w:val="23"/>
        </w:rPr>
      </w:pPr>
      <w:r>
        <w:rPr>
          <w:color w:val="auto"/>
          <w:sz w:val="23"/>
          <w:szCs w:val="23"/>
        </w:rPr>
        <w:t xml:space="preserve">Seeds and plant starts (transplants) </w:t>
      </w:r>
    </w:p>
    <w:p w:rsidR="00F36522" w:rsidRDefault="00F36522" w:rsidP="00F36522">
      <w:pPr>
        <w:pStyle w:val="Default"/>
        <w:numPr>
          <w:ilvl w:val="0"/>
          <w:numId w:val="3"/>
        </w:numPr>
        <w:spacing w:after="34"/>
        <w:rPr>
          <w:color w:val="auto"/>
          <w:sz w:val="23"/>
          <w:szCs w:val="23"/>
        </w:rPr>
      </w:pPr>
      <w:r>
        <w:rPr>
          <w:color w:val="auto"/>
          <w:sz w:val="23"/>
          <w:szCs w:val="23"/>
        </w:rPr>
        <w:t xml:space="preserve">“Sprout” e-newsletter </w:t>
      </w:r>
    </w:p>
    <w:p w:rsidR="00F36522" w:rsidRDefault="00F36522" w:rsidP="00F36522">
      <w:pPr>
        <w:pStyle w:val="Default"/>
        <w:numPr>
          <w:ilvl w:val="0"/>
          <w:numId w:val="3"/>
        </w:numPr>
        <w:spacing w:after="34"/>
        <w:rPr>
          <w:color w:val="auto"/>
          <w:sz w:val="23"/>
          <w:szCs w:val="23"/>
        </w:rPr>
      </w:pPr>
      <w:r>
        <w:rPr>
          <w:color w:val="auto"/>
          <w:sz w:val="23"/>
          <w:szCs w:val="23"/>
        </w:rPr>
        <w:t xml:space="preserve">Advice from staff and volunteers </w:t>
      </w:r>
    </w:p>
    <w:p w:rsidR="00F36522" w:rsidRDefault="00F36522" w:rsidP="00F36522">
      <w:pPr>
        <w:pStyle w:val="Default"/>
        <w:numPr>
          <w:ilvl w:val="0"/>
          <w:numId w:val="3"/>
        </w:numPr>
        <w:spacing w:after="34"/>
        <w:rPr>
          <w:color w:val="auto"/>
          <w:sz w:val="23"/>
          <w:szCs w:val="23"/>
        </w:rPr>
      </w:pPr>
      <w:r>
        <w:rPr>
          <w:color w:val="auto"/>
          <w:sz w:val="23"/>
          <w:szCs w:val="23"/>
        </w:rPr>
        <w:t xml:space="preserve">Potential expansion of garden site dependent upon participation and commitment </w:t>
      </w:r>
    </w:p>
    <w:p w:rsidR="00F36522" w:rsidRDefault="00F36522" w:rsidP="00F36522">
      <w:pPr>
        <w:pStyle w:val="Default"/>
        <w:numPr>
          <w:ilvl w:val="0"/>
          <w:numId w:val="3"/>
        </w:numPr>
        <w:rPr>
          <w:color w:val="auto"/>
          <w:sz w:val="23"/>
          <w:szCs w:val="23"/>
        </w:rPr>
      </w:pPr>
      <w:r>
        <w:rPr>
          <w:color w:val="auto"/>
          <w:sz w:val="23"/>
          <w:szCs w:val="23"/>
        </w:rPr>
        <w:t xml:space="preserve">GFP will help establish a compost bin if desired </w:t>
      </w:r>
    </w:p>
    <w:p w:rsidR="00F36522" w:rsidRDefault="00F36522" w:rsidP="00F36522">
      <w:pPr>
        <w:pStyle w:val="Default"/>
        <w:rPr>
          <w:color w:val="auto"/>
          <w:sz w:val="23"/>
          <w:szCs w:val="23"/>
        </w:rPr>
      </w:pPr>
    </w:p>
    <w:p w:rsidR="00F36522" w:rsidRDefault="00F36522" w:rsidP="00F36522">
      <w:pPr>
        <w:pStyle w:val="Default"/>
        <w:rPr>
          <w:color w:val="auto"/>
          <w:sz w:val="23"/>
          <w:szCs w:val="23"/>
        </w:rPr>
      </w:pPr>
      <w:r>
        <w:rPr>
          <w:b/>
          <w:bCs/>
          <w:color w:val="auto"/>
          <w:sz w:val="23"/>
          <w:szCs w:val="23"/>
        </w:rPr>
        <w:t xml:space="preserve">These are the types of gardens offered by the Good Food Project: </w:t>
      </w:r>
    </w:p>
    <w:p w:rsidR="00F36522" w:rsidRDefault="00F36522" w:rsidP="00F36522">
      <w:pPr>
        <w:pStyle w:val="Default"/>
        <w:spacing w:after="22"/>
        <w:rPr>
          <w:color w:val="auto"/>
          <w:sz w:val="23"/>
          <w:szCs w:val="23"/>
        </w:rPr>
      </w:pPr>
      <w:r>
        <w:rPr>
          <w:color w:val="auto"/>
          <w:sz w:val="23"/>
          <w:szCs w:val="23"/>
        </w:rPr>
        <w:t xml:space="preserve">1. </w:t>
      </w:r>
      <w:r>
        <w:rPr>
          <w:b/>
          <w:bCs/>
          <w:color w:val="auto"/>
          <w:sz w:val="23"/>
          <w:szCs w:val="23"/>
        </w:rPr>
        <w:t>In-Ground gardens</w:t>
      </w:r>
      <w:r>
        <w:rPr>
          <w:color w:val="auto"/>
          <w:sz w:val="23"/>
          <w:szCs w:val="23"/>
        </w:rPr>
        <w:t xml:space="preserve">: these are suited to areas with less than an acre. They require tilling of the soil or the building of “lasagna-style” beds that need to sit for a while as the amendments used, such as compost and mulch are allowed to sit over a period of time before planting. </w:t>
      </w:r>
    </w:p>
    <w:p w:rsidR="00F36522" w:rsidRDefault="00F36522" w:rsidP="00F36522">
      <w:pPr>
        <w:pStyle w:val="Default"/>
        <w:spacing w:after="22"/>
        <w:rPr>
          <w:color w:val="auto"/>
          <w:sz w:val="23"/>
          <w:szCs w:val="23"/>
        </w:rPr>
      </w:pPr>
      <w:r>
        <w:rPr>
          <w:color w:val="auto"/>
          <w:sz w:val="23"/>
          <w:szCs w:val="23"/>
        </w:rPr>
        <w:t xml:space="preserve">2. </w:t>
      </w:r>
      <w:r>
        <w:rPr>
          <w:b/>
          <w:bCs/>
          <w:color w:val="auto"/>
          <w:sz w:val="23"/>
          <w:szCs w:val="23"/>
        </w:rPr>
        <w:t>Grow Anywhere Containers</w:t>
      </w:r>
      <w:r>
        <w:rPr>
          <w:color w:val="auto"/>
          <w:sz w:val="23"/>
          <w:szCs w:val="23"/>
        </w:rPr>
        <w:t xml:space="preserve">: Designed for people who live in apartments, or other locations that don’t provide yard space for an in-ground garden. We can provide five-gallon plastic containers filled with a soil mix, seeds and/or transplants. </w:t>
      </w:r>
    </w:p>
    <w:p w:rsidR="00F36522" w:rsidRDefault="00F36522" w:rsidP="00F36522">
      <w:pPr>
        <w:pStyle w:val="Default"/>
        <w:rPr>
          <w:color w:val="auto"/>
          <w:sz w:val="23"/>
          <w:szCs w:val="23"/>
        </w:rPr>
      </w:pPr>
      <w:r>
        <w:rPr>
          <w:color w:val="auto"/>
          <w:sz w:val="23"/>
          <w:szCs w:val="23"/>
        </w:rPr>
        <w:t xml:space="preserve">3. </w:t>
      </w:r>
      <w:r>
        <w:rPr>
          <w:b/>
          <w:bCs/>
          <w:color w:val="auto"/>
          <w:sz w:val="23"/>
          <w:szCs w:val="23"/>
        </w:rPr>
        <w:t>Raised garden beds</w:t>
      </w:r>
      <w:r>
        <w:rPr>
          <w:color w:val="auto"/>
          <w:sz w:val="23"/>
          <w:szCs w:val="23"/>
        </w:rPr>
        <w:t xml:space="preserve">: 4X8 foot untreated cypress beds that GFP puts together on-site or has delivered. We highly recommend these for schools, after school programs, and senior programs. </w:t>
      </w:r>
    </w:p>
    <w:p w:rsidR="00F36522" w:rsidRDefault="00F36522" w:rsidP="00F36522">
      <w:pPr>
        <w:pStyle w:val="Default"/>
        <w:rPr>
          <w:color w:val="auto"/>
          <w:sz w:val="23"/>
          <w:szCs w:val="23"/>
        </w:rPr>
      </w:pPr>
      <w:r>
        <w:rPr>
          <w:b/>
          <w:bCs/>
          <w:color w:val="auto"/>
          <w:sz w:val="23"/>
          <w:szCs w:val="23"/>
        </w:rPr>
        <w:t xml:space="preserve">Your responsibilities will include the following: </w:t>
      </w:r>
    </w:p>
    <w:p w:rsidR="00F36522" w:rsidRDefault="00F36522" w:rsidP="00F36522">
      <w:pPr>
        <w:pStyle w:val="Default"/>
        <w:numPr>
          <w:ilvl w:val="0"/>
          <w:numId w:val="3"/>
        </w:numPr>
        <w:spacing w:after="37"/>
        <w:rPr>
          <w:color w:val="auto"/>
          <w:sz w:val="23"/>
          <w:szCs w:val="23"/>
        </w:rPr>
      </w:pPr>
      <w:r>
        <w:rPr>
          <w:color w:val="auto"/>
          <w:sz w:val="23"/>
          <w:szCs w:val="23"/>
        </w:rPr>
        <w:t xml:space="preserve">Have committed participants to help maintain your garden </w:t>
      </w:r>
    </w:p>
    <w:p w:rsidR="00F36522" w:rsidRDefault="00F36522" w:rsidP="00F36522">
      <w:pPr>
        <w:pStyle w:val="Default"/>
        <w:numPr>
          <w:ilvl w:val="0"/>
          <w:numId w:val="3"/>
        </w:numPr>
        <w:spacing w:after="37"/>
        <w:rPr>
          <w:color w:val="auto"/>
          <w:sz w:val="23"/>
          <w:szCs w:val="23"/>
        </w:rPr>
      </w:pPr>
      <w:r>
        <w:rPr>
          <w:color w:val="auto"/>
          <w:sz w:val="23"/>
          <w:szCs w:val="23"/>
        </w:rPr>
        <w:t xml:space="preserve">Have permission from the landowner for use of the site for a garden </w:t>
      </w:r>
    </w:p>
    <w:p w:rsidR="00F36522" w:rsidRDefault="00F36522" w:rsidP="00F36522">
      <w:pPr>
        <w:pStyle w:val="Default"/>
        <w:numPr>
          <w:ilvl w:val="0"/>
          <w:numId w:val="3"/>
        </w:numPr>
        <w:spacing w:after="37"/>
        <w:rPr>
          <w:color w:val="auto"/>
          <w:sz w:val="23"/>
          <w:szCs w:val="23"/>
        </w:rPr>
      </w:pPr>
      <w:r>
        <w:rPr>
          <w:color w:val="auto"/>
          <w:sz w:val="23"/>
          <w:szCs w:val="23"/>
        </w:rPr>
        <w:t xml:space="preserve">Have an adequate water source </w:t>
      </w:r>
    </w:p>
    <w:p w:rsidR="00F36522" w:rsidRDefault="00F36522" w:rsidP="00F36522">
      <w:pPr>
        <w:pStyle w:val="Default"/>
        <w:numPr>
          <w:ilvl w:val="0"/>
          <w:numId w:val="3"/>
        </w:numPr>
        <w:spacing w:after="37"/>
        <w:rPr>
          <w:color w:val="auto"/>
          <w:sz w:val="23"/>
          <w:szCs w:val="23"/>
        </w:rPr>
      </w:pPr>
      <w:r>
        <w:rPr>
          <w:color w:val="auto"/>
          <w:sz w:val="23"/>
          <w:szCs w:val="23"/>
        </w:rPr>
        <w:t xml:space="preserve">Use organic gardening methods (no chemical fertilizers or pesticides) GFP will supply the site with appropriate organic materials for fertilizer and pest management </w:t>
      </w:r>
    </w:p>
    <w:p w:rsidR="00F36522" w:rsidRDefault="00F36522" w:rsidP="00F36522">
      <w:pPr>
        <w:pStyle w:val="Default"/>
        <w:numPr>
          <w:ilvl w:val="0"/>
          <w:numId w:val="3"/>
        </w:numPr>
        <w:rPr>
          <w:color w:val="auto"/>
          <w:sz w:val="23"/>
          <w:szCs w:val="23"/>
        </w:rPr>
      </w:pPr>
      <w:r>
        <w:rPr>
          <w:color w:val="auto"/>
          <w:sz w:val="23"/>
          <w:szCs w:val="23"/>
        </w:rPr>
        <w:t xml:space="preserve">Participate in installation of your garden </w:t>
      </w:r>
    </w:p>
    <w:p w:rsidR="00F36522" w:rsidRDefault="00F36522" w:rsidP="00F36522">
      <w:pPr>
        <w:pStyle w:val="Default"/>
        <w:rPr>
          <w:color w:val="auto"/>
          <w:sz w:val="40"/>
          <w:szCs w:val="40"/>
        </w:rPr>
      </w:pPr>
      <w:r>
        <w:rPr>
          <w:noProof/>
          <w:color w:val="auto"/>
          <w:sz w:val="40"/>
          <w:szCs w:val="40"/>
        </w:rPr>
        <w:lastRenderedPageBreak/>
        <w:drawing>
          <wp:inline distT="0" distB="0" distL="0" distR="0">
            <wp:extent cx="771525" cy="1620203"/>
            <wp:effectExtent l="0" t="0" r="0" b="0"/>
            <wp:docPr id="2" name="Picture 2" descr="G:\Donna\GFP logos\GOOD FOOD Project LOGO jpe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nna\GFP logos\GOOD FOOD Project LOGO jpeg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620203"/>
                    </a:xfrm>
                    <a:prstGeom prst="rect">
                      <a:avLst/>
                    </a:prstGeom>
                    <a:noFill/>
                    <a:ln>
                      <a:noFill/>
                    </a:ln>
                  </pic:spPr>
                </pic:pic>
              </a:graphicData>
            </a:graphic>
          </wp:inline>
        </w:drawing>
      </w:r>
      <w:r>
        <w:rPr>
          <w:color w:val="auto"/>
          <w:sz w:val="40"/>
          <w:szCs w:val="40"/>
        </w:rPr>
        <w:t xml:space="preserve">    </w:t>
      </w:r>
      <w:bookmarkStart w:id="0" w:name="_GoBack"/>
      <w:bookmarkEnd w:id="0"/>
      <w:r>
        <w:rPr>
          <w:color w:val="auto"/>
          <w:sz w:val="40"/>
          <w:szCs w:val="40"/>
        </w:rPr>
        <w:t xml:space="preserve">Good Food Project </w:t>
      </w:r>
    </w:p>
    <w:p w:rsidR="00F36522" w:rsidRDefault="00F36522" w:rsidP="00F36522">
      <w:pPr>
        <w:pStyle w:val="Default"/>
        <w:numPr>
          <w:ilvl w:val="0"/>
          <w:numId w:val="3"/>
        </w:numPr>
        <w:spacing w:after="34"/>
        <w:rPr>
          <w:rFonts w:cstheme="minorBidi"/>
          <w:color w:val="auto"/>
          <w:sz w:val="23"/>
          <w:szCs w:val="23"/>
        </w:rPr>
      </w:pPr>
      <w:r>
        <w:rPr>
          <w:rFonts w:cstheme="minorBidi"/>
          <w:color w:val="auto"/>
          <w:sz w:val="23"/>
          <w:szCs w:val="23"/>
        </w:rPr>
        <w:t xml:space="preserve">Plant seeds and transplants at the appropriate times with GFP assistance </w:t>
      </w:r>
    </w:p>
    <w:p w:rsidR="00F36522" w:rsidRDefault="00F36522" w:rsidP="00F36522">
      <w:pPr>
        <w:pStyle w:val="Default"/>
        <w:numPr>
          <w:ilvl w:val="0"/>
          <w:numId w:val="3"/>
        </w:numPr>
        <w:spacing w:after="34"/>
        <w:rPr>
          <w:rFonts w:cstheme="minorBidi"/>
          <w:color w:val="auto"/>
          <w:sz w:val="23"/>
          <w:szCs w:val="23"/>
        </w:rPr>
      </w:pPr>
      <w:r>
        <w:rPr>
          <w:rFonts w:cstheme="minorBidi"/>
          <w:color w:val="auto"/>
          <w:sz w:val="23"/>
          <w:szCs w:val="23"/>
        </w:rPr>
        <w:t xml:space="preserve">Watering and weeding of the garden as needed </w:t>
      </w:r>
    </w:p>
    <w:p w:rsidR="00F36522" w:rsidRDefault="00F36522" w:rsidP="00F36522">
      <w:pPr>
        <w:pStyle w:val="Default"/>
        <w:numPr>
          <w:ilvl w:val="0"/>
          <w:numId w:val="3"/>
        </w:numPr>
        <w:spacing w:after="34"/>
        <w:rPr>
          <w:rFonts w:cstheme="minorBidi"/>
          <w:color w:val="auto"/>
          <w:sz w:val="23"/>
          <w:szCs w:val="23"/>
        </w:rPr>
      </w:pPr>
      <w:r>
        <w:rPr>
          <w:rFonts w:cstheme="minorBidi"/>
          <w:color w:val="auto"/>
          <w:sz w:val="23"/>
          <w:szCs w:val="23"/>
        </w:rPr>
        <w:t xml:space="preserve">Harvesting and weighing of vegetables regularly throughout the year (produce is to be used onsite or given to folks in need) </w:t>
      </w:r>
    </w:p>
    <w:p w:rsidR="00F36522" w:rsidRDefault="00F36522" w:rsidP="00F36522">
      <w:pPr>
        <w:pStyle w:val="Default"/>
        <w:numPr>
          <w:ilvl w:val="0"/>
          <w:numId w:val="3"/>
        </w:numPr>
        <w:spacing w:after="34"/>
        <w:rPr>
          <w:rFonts w:cstheme="minorBidi"/>
          <w:color w:val="auto"/>
          <w:sz w:val="23"/>
          <w:szCs w:val="23"/>
        </w:rPr>
      </w:pPr>
      <w:r>
        <w:rPr>
          <w:rFonts w:cstheme="minorBidi"/>
          <w:color w:val="auto"/>
          <w:sz w:val="23"/>
          <w:szCs w:val="23"/>
        </w:rPr>
        <w:t xml:space="preserve">Preparing your garden for the seasons (especially winter) and the soil’s health </w:t>
      </w:r>
    </w:p>
    <w:p w:rsidR="00F36522" w:rsidRDefault="00F36522" w:rsidP="00F36522">
      <w:pPr>
        <w:pStyle w:val="Default"/>
        <w:numPr>
          <w:ilvl w:val="0"/>
          <w:numId w:val="3"/>
        </w:numPr>
        <w:spacing w:after="34"/>
        <w:rPr>
          <w:rFonts w:cstheme="minorBidi"/>
          <w:color w:val="auto"/>
          <w:sz w:val="23"/>
          <w:szCs w:val="23"/>
        </w:rPr>
      </w:pPr>
      <w:r>
        <w:rPr>
          <w:rFonts w:cstheme="minorBidi"/>
          <w:color w:val="auto"/>
          <w:sz w:val="23"/>
          <w:szCs w:val="23"/>
        </w:rPr>
        <w:t xml:space="preserve">Contact GFP if questions arise </w:t>
      </w:r>
    </w:p>
    <w:p w:rsidR="00F36522" w:rsidRDefault="00F36522" w:rsidP="00F36522">
      <w:pPr>
        <w:pStyle w:val="Default"/>
        <w:numPr>
          <w:ilvl w:val="0"/>
          <w:numId w:val="3"/>
        </w:numPr>
        <w:spacing w:after="34"/>
        <w:rPr>
          <w:rFonts w:cstheme="minorBidi"/>
          <w:color w:val="auto"/>
          <w:sz w:val="23"/>
          <w:szCs w:val="23"/>
        </w:rPr>
      </w:pPr>
      <w:r>
        <w:rPr>
          <w:rFonts w:cstheme="minorBidi"/>
          <w:color w:val="auto"/>
          <w:sz w:val="23"/>
          <w:szCs w:val="23"/>
        </w:rPr>
        <w:t xml:space="preserve">Requesting on-site assistance if needed </w:t>
      </w:r>
    </w:p>
    <w:p w:rsidR="00F36522" w:rsidRDefault="00F36522" w:rsidP="00F36522">
      <w:pPr>
        <w:pStyle w:val="Default"/>
        <w:numPr>
          <w:ilvl w:val="0"/>
          <w:numId w:val="3"/>
        </w:numPr>
        <w:spacing w:after="34"/>
        <w:rPr>
          <w:rFonts w:cstheme="minorBidi"/>
          <w:color w:val="auto"/>
          <w:sz w:val="23"/>
          <w:szCs w:val="23"/>
        </w:rPr>
      </w:pPr>
      <w:r>
        <w:rPr>
          <w:rFonts w:cstheme="minorBidi"/>
          <w:color w:val="auto"/>
          <w:sz w:val="23"/>
          <w:szCs w:val="23"/>
        </w:rPr>
        <w:t xml:space="preserve">A member of GFP’s staff will contact you between the first and tenth of each month via phone call or text to get individual total weights of produce harvested the previous month. (Ex: broccoli: 2.5 cabbage 5.00 lbs.) </w:t>
      </w:r>
    </w:p>
    <w:p w:rsidR="00F36522" w:rsidRDefault="00F36522" w:rsidP="00F36522">
      <w:pPr>
        <w:pStyle w:val="Default"/>
        <w:numPr>
          <w:ilvl w:val="0"/>
          <w:numId w:val="3"/>
        </w:numPr>
        <w:rPr>
          <w:rFonts w:cstheme="minorBidi"/>
          <w:color w:val="auto"/>
          <w:sz w:val="23"/>
          <w:szCs w:val="23"/>
        </w:rPr>
      </w:pPr>
      <w:r>
        <w:rPr>
          <w:rFonts w:cstheme="minorBidi"/>
          <w:color w:val="auto"/>
          <w:sz w:val="23"/>
          <w:szCs w:val="23"/>
        </w:rPr>
        <w:t xml:space="preserve">GFP will supply garden sponsor with a produce log that can be duplicated </w:t>
      </w:r>
    </w:p>
    <w:p w:rsidR="00F36522" w:rsidRDefault="00F36522" w:rsidP="00F36522">
      <w:pPr>
        <w:pStyle w:val="Default"/>
        <w:rPr>
          <w:rFonts w:cstheme="minorBidi"/>
          <w:color w:val="auto"/>
          <w:sz w:val="23"/>
          <w:szCs w:val="23"/>
        </w:rPr>
      </w:pPr>
    </w:p>
    <w:p w:rsidR="00F36522" w:rsidRDefault="00F36522" w:rsidP="00F36522">
      <w:pPr>
        <w:pStyle w:val="Default"/>
        <w:rPr>
          <w:color w:val="auto"/>
          <w:sz w:val="28"/>
          <w:szCs w:val="28"/>
        </w:rPr>
      </w:pPr>
      <w:r>
        <w:rPr>
          <w:b/>
          <w:bCs/>
          <w:color w:val="auto"/>
          <w:sz w:val="28"/>
          <w:szCs w:val="28"/>
        </w:rPr>
        <w:t xml:space="preserve">I, the undersigned, have read and agree to the above. </w:t>
      </w:r>
    </w:p>
    <w:p w:rsidR="00F36522" w:rsidRDefault="00F36522" w:rsidP="00F36522">
      <w:pPr>
        <w:pStyle w:val="Default"/>
        <w:rPr>
          <w:color w:val="auto"/>
          <w:sz w:val="28"/>
          <w:szCs w:val="28"/>
        </w:rPr>
      </w:pPr>
      <w:r>
        <w:rPr>
          <w:b/>
          <w:bCs/>
          <w:color w:val="auto"/>
          <w:sz w:val="28"/>
          <w:szCs w:val="28"/>
        </w:rPr>
        <w:t xml:space="preserve">___________________________________________________________________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9428"/>
      </w:tblGrid>
      <w:tr w:rsidR="00F36522">
        <w:tblPrEx>
          <w:tblCellMar>
            <w:top w:w="0" w:type="dxa"/>
            <w:bottom w:w="0" w:type="dxa"/>
          </w:tblCellMar>
        </w:tblPrEx>
        <w:trPr>
          <w:trHeight w:val="99"/>
        </w:trPr>
        <w:tc>
          <w:tcPr>
            <w:tcW w:w="9428" w:type="dxa"/>
          </w:tcPr>
          <w:p w:rsidR="00F36522" w:rsidRPr="00F36522" w:rsidRDefault="00F36522">
            <w:pPr>
              <w:pStyle w:val="Default"/>
              <w:rPr>
                <w:sz w:val="28"/>
                <w:szCs w:val="28"/>
              </w:rPr>
            </w:pPr>
            <w:r w:rsidRPr="00F36522">
              <w:rPr>
                <w:b/>
                <w:bCs/>
                <w:color w:val="auto"/>
                <w:sz w:val="28"/>
                <w:szCs w:val="28"/>
              </w:rPr>
              <w:t xml:space="preserve">Signature of Applicant Date Signed </w:t>
            </w:r>
            <w:r w:rsidRPr="00F36522">
              <w:rPr>
                <w:b/>
                <w:bCs/>
                <w:sz w:val="28"/>
                <w:szCs w:val="28"/>
              </w:rPr>
              <w:t xml:space="preserve">Name of Organization or School: </w:t>
            </w:r>
          </w:p>
        </w:tc>
      </w:tr>
      <w:tr w:rsidR="00F36522">
        <w:tblPrEx>
          <w:tblCellMar>
            <w:top w:w="0" w:type="dxa"/>
            <w:bottom w:w="0" w:type="dxa"/>
          </w:tblCellMar>
        </w:tblPrEx>
        <w:trPr>
          <w:trHeight w:val="99"/>
        </w:trPr>
        <w:tc>
          <w:tcPr>
            <w:tcW w:w="9428" w:type="dxa"/>
          </w:tcPr>
          <w:p w:rsidR="00F36522" w:rsidRPr="00F36522" w:rsidRDefault="00F36522">
            <w:pPr>
              <w:pStyle w:val="Default"/>
              <w:rPr>
                <w:sz w:val="28"/>
                <w:szCs w:val="28"/>
              </w:rPr>
            </w:pPr>
            <w:r w:rsidRPr="00F36522">
              <w:rPr>
                <w:b/>
                <w:bCs/>
                <w:sz w:val="28"/>
                <w:szCs w:val="28"/>
              </w:rPr>
              <w:t xml:space="preserve">Mailing Address: </w:t>
            </w:r>
          </w:p>
        </w:tc>
      </w:tr>
      <w:tr w:rsidR="00F36522">
        <w:tblPrEx>
          <w:tblCellMar>
            <w:top w:w="0" w:type="dxa"/>
            <w:bottom w:w="0" w:type="dxa"/>
          </w:tblCellMar>
        </w:tblPrEx>
        <w:trPr>
          <w:trHeight w:val="99"/>
        </w:trPr>
        <w:tc>
          <w:tcPr>
            <w:tcW w:w="9428" w:type="dxa"/>
          </w:tcPr>
          <w:p w:rsidR="00F36522" w:rsidRPr="00F36522" w:rsidRDefault="00F36522">
            <w:pPr>
              <w:pStyle w:val="Default"/>
              <w:rPr>
                <w:sz w:val="28"/>
                <w:szCs w:val="28"/>
              </w:rPr>
            </w:pPr>
            <w:r w:rsidRPr="00F36522">
              <w:rPr>
                <w:b/>
                <w:bCs/>
                <w:sz w:val="28"/>
                <w:szCs w:val="28"/>
              </w:rPr>
              <w:t xml:space="preserve">City: </w:t>
            </w:r>
          </w:p>
        </w:tc>
      </w:tr>
      <w:tr w:rsidR="00F36522">
        <w:tblPrEx>
          <w:tblCellMar>
            <w:top w:w="0" w:type="dxa"/>
            <w:bottom w:w="0" w:type="dxa"/>
          </w:tblCellMar>
        </w:tblPrEx>
        <w:trPr>
          <w:trHeight w:val="99"/>
        </w:trPr>
        <w:tc>
          <w:tcPr>
            <w:tcW w:w="9428" w:type="dxa"/>
          </w:tcPr>
          <w:p w:rsidR="00F36522" w:rsidRPr="00F36522" w:rsidRDefault="00F36522">
            <w:pPr>
              <w:pStyle w:val="Default"/>
              <w:rPr>
                <w:sz w:val="28"/>
                <w:szCs w:val="28"/>
              </w:rPr>
            </w:pPr>
            <w:r w:rsidRPr="00F36522">
              <w:rPr>
                <w:b/>
                <w:bCs/>
                <w:sz w:val="28"/>
                <w:szCs w:val="28"/>
              </w:rPr>
              <w:t xml:space="preserve">Responsible Party (Executive Director/Principal, etc.) </w:t>
            </w:r>
          </w:p>
        </w:tc>
      </w:tr>
      <w:tr w:rsidR="00F36522">
        <w:tblPrEx>
          <w:tblCellMar>
            <w:top w:w="0" w:type="dxa"/>
            <w:bottom w:w="0" w:type="dxa"/>
          </w:tblCellMar>
        </w:tblPrEx>
        <w:trPr>
          <w:trHeight w:val="99"/>
        </w:trPr>
        <w:tc>
          <w:tcPr>
            <w:tcW w:w="9428" w:type="dxa"/>
          </w:tcPr>
          <w:p w:rsidR="00F36522" w:rsidRPr="00F36522" w:rsidRDefault="00F36522">
            <w:pPr>
              <w:pStyle w:val="Default"/>
              <w:rPr>
                <w:sz w:val="28"/>
                <w:szCs w:val="28"/>
              </w:rPr>
            </w:pPr>
            <w:r w:rsidRPr="00F36522">
              <w:rPr>
                <w:b/>
                <w:bCs/>
                <w:sz w:val="28"/>
                <w:szCs w:val="28"/>
              </w:rPr>
              <w:t xml:space="preserve">Street Address: (Physical location) </w:t>
            </w:r>
          </w:p>
        </w:tc>
      </w:tr>
      <w:tr w:rsidR="00F36522">
        <w:tblPrEx>
          <w:tblCellMar>
            <w:top w:w="0" w:type="dxa"/>
            <w:bottom w:w="0" w:type="dxa"/>
          </w:tblCellMar>
        </w:tblPrEx>
        <w:trPr>
          <w:trHeight w:val="99"/>
        </w:trPr>
        <w:tc>
          <w:tcPr>
            <w:tcW w:w="9428" w:type="dxa"/>
          </w:tcPr>
          <w:p w:rsidR="00F36522" w:rsidRPr="00F36522" w:rsidRDefault="00F36522">
            <w:pPr>
              <w:pStyle w:val="Default"/>
              <w:rPr>
                <w:sz w:val="28"/>
                <w:szCs w:val="28"/>
              </w:rPr>
            </w:pPr>
            <w:r w:rsidRPr="00F36522">
              <w:rPr>
                <w:b/>
                <w:bCs/>
                <w:sz w:val="28"/>
                <w:szCs w:val="28"/>
              </w:rPr>
              <w:t xml:space="preserve">City: </w:t>
            </w:r>
          </w:p>
        </w:tc>
      </w:tr>
      <w:tr w:rsidR="00F36522">
        <w:tblPrEx>
          <w:tblCellMar>
            <w:top w:w="0" w:type="dxa"/>
            <w:bottom w:w="0" w:type="dxa"/>
          </w:tblCellMar>
        </w:tblPrEx>
        <w:trPr>
          <w:trHeight w:val="99"/>
        </w:trPr>
        <w:tc>
          <w:tcPr>
            <w:tcW w:w="9428" w:type="dxa"/>
          </w:tcPr>
          <w:p w:rsidR="00F36522" w:rsidRPr="00F36522" w:rsidRDefault="00F36522">
            <w:pPr>
              <w:pStyle w:val="Default"/>
              <w:rPr>
                <w:sz w:val="28"/>
                <w:szCs w:val="28"/>
              </w:rPr>
            </w:pPr>
            <w:r w:rsidRPr="00F36522">
              <w:rPr>
                <w:b/>
                <w:bCs/>
                <w:sz w:val="28"/>
                <w:szCs w:val="28"/>
              </w:rPr>
              <w:t xml:space="preserve">GFP Staff/ Organization Liaison/Sponsor: </w:t>
            </w:r>
          </w:p>
        </w:tc>
      </w:tr>
      <w:tr w:rsidR="00F36522">
        <w:tblPrEx>
          <w:tblCellMar>
            <w:top w:w="0" w:type="dxa"/>
            <w:bottom w:w="0" w:type="dxa"/>
          </w:tblCellMar>
        </w:tblPrEx>
        <w:trPr>
          <w:trHeight w:val="99"/>
        </w:trPr>
        <w:tc>
          <w:tcPr>
            <w:tcW w:w="9428" w:type="dxa"/>
          </w:tcPr>
          <w:p w:rsidR="00F36522" w:rsidRPr="00F36522" w:rsidRDefault="00F36522">
            <w:pPr>
              <w:pStyle w:val="Default"/>
              <w:rPr>
                <w:sz w:val="28"/>
                <w:szCs w:val="28"/>
              </w:rPr>
            </w:pPr>
            <w:r w:rsidRPr="00F36522">
              <w:rPr>
                <w:b/>
                <w:bCs/>
                <w:sz w:val="28"/>
                <w:szCs w:val="28"/>
              </w:rPr>
              <w:t xml:space="preserve">Liaison/Sponsor email address: </w:t>
            </w:r>
          </w:p>
        </w:tc>
      </w:tr>
      <w:tr w:rsidR="00F36522">
        <w:tblPrEx>
          <w:tblCellMar>
            <w:top w:w="0" w:type="dxa"/>
            <w:bottom w:w="0" w:type="dxa"/>
          </w:tblCellMar>
        </w:tblPrEx>
        <w:trPr>
          <w:trHeight w:val="831"/>
        </w:trPr>
        <w:tc>
          <w:tcPr>
            <w:tcW w:w="9428" w:type="dxa"/>
          </w:tcPr>
          <w:p w:rsidR="00F36522" w:rsidRPr="00F36522" w:rsidRDefault="00F36522">
            <w:pPr>
              <w:pStyle w:val="Default"/>
              <w:rPr>
                <w:sz w:val="28"/>
                <w:szCs w:val="28"/>
              </w:rPr>
            </w:pPr>
            <w:r w:rsidRPr="00F36522">
              <w:rPr>
                <w:b/>
                <w:bCs/>
                <w:sz w:val="28"/>
                <w:szCs w:val="28"/>
              </w:rPr>
              <w:t xml:space="preserve">Phone: </w:t>
            </w:r>
          </w:p>
          <w:p w:rsidR="00F36522" w:rsidRPr="00F36522" w:rsidRDefault="00F36522">
            <w:pPr>
              <w:pStyle w:val="Default"/>
              <w:rPr>
                <w:sz w:val="28"/>
                <w:szCs w:val="28"/>
              </w:rPr>
            </w:pPr>
            <w:r w:rsidRPr="00F36522">
              <w:rPr>
                <w:b/>
                <w:bCs/>
                <w:sz w:val="28"/>
                <w:szCs w:val="28"/>
              </w:rPr>
              <w:t xml:space="preserve">O: </w:t>
            </w:r>
          </w:p>
          <w:p w:rsidR="00F36522" w:rsidRPr="00F36522" w:rsidRDefault="00F36522">
            <w:pPr>
              <w:pStyle w:val="Default"/>
              <w:rPr>
                <w:sz w:val="28"/>
                <w:szCs w:val="28"/>
              </w:rPr>
            </w:pPr>
            <w:r w:rsidRPr="00F36522">
              <w:rPr>
                <w:b/>
                <w:bCs/>
                <w:sz w:val="28"/>
                <w:szCs w:val="28"/>
              </w:rPr>
              <w:t xml:space="preserve">C: </w:t>
            </w:r>
          </w:p>
          <w:p w:rsidR="00F36522" w:rsidRPr="00F36522" w:rsidRDefault="00F36522">
            <w:pPr>
              <w:pStyle w:val="Default"/>
              <w:rPr>
                <w:sz w:val="28"/>
                <w:szCs w:val="28"/>
              </w:rPr>
            </w:pPr>
            <w:r w:rsidRPr="00F36522">
              <w:rPr>
                <w:b/>
                <w:bCs/>
                <w:sz w:val="28"/>
                <w:szCs w:val="28"/>
              </w:rPr>
              <w:t xml:space="preserve">Text? ________ yes _________no </w:t>
            </w:r>
          </w:p>
          <w:p w:rsidR="00F36522" w:rsidRPr="00F36522" w:rsidRDefault="00F36522">
            <w:pPr>
              <w:pStyle w:val="Default"/>
              <w:rPr>
                <w:sz w:val="28"/>
                <w:szCs w:val="28"/>
              </w:rPr>
            </w:pPr>
            <w:r w:rsidRPr="00F36522">
              <w:rPr>
                <w:b/>
                <w:bCs/>
                <w:sz w:val="28"/>
                <w:szCs w:val="28"/>
              </w:rPr>
              <w:t xml:space="preserve">Fax: </w:t>
            </w:r>
          </w:p>
          <w:p w:rsidR="00F36522" w:rsidRPr="00F36522" w:rsidRDefault="00F36522">
            <w:pPr>
              <w:pStyle w:val="Default"/>
              <w:rPr>
                <w:sz w:val="28"/>
                <w:szCs w:val="28"/>
              </w:rPr>
            </w:pPr>
            <w:r w:rsidRPr="00F36522">
              <w:rPr>
                <w:b/>
                <w:bCs/>
                <w:sz w:val="28"/>
                <w:szCs w:val="28"/>
              </w:rPr>
              <w:t xml:space="preserve">Facebook: </w:t>
            </w:r>
          </w:p>
          <w:p w:rsidR="00F36522" w:rsidRPr="00F36522" w:rsidRDefault="00F36522">
            <w:pPr>
              <w:pStyle w:val="Default"/>
              <w:rPr>
                <w:sz w:val="28"/>
                <w:szCs w:val="28"/>
              </w:rPr>
            </w:pPr>
            <w:r w:rsidRPr="00F36522">
              <w:rPr>
                <w:b/>
                <w:bCs/>
                <w:sz w:val="28"/>
                <w:szCs w:val="28"/>
              </w:rPr>
              <w:t xml:space="preserve">Twitter: </w:t>
            </w:r>
          </w:p>
        </w:tc>
      </w:tr>
      <w:tr w:rsidR="00F36522">
        <w:tblPrEx>
          <w:tblCellMar>
            <w:top w:w="0" w:type="dxa"/>
            <w:bottom w:w="0" w:type="dxa"/>
          </w:tblCellMar>
        </w:tblPrEx>
        <w:trPr>
          <w:trHeight w:val="99"/>
        </w:trPr>
        <w:tc>
          <w:tcPr>
            <w:tcW w:w="9428" w:type="dxa"/>
          </w:tcPr>
          <w:p w:rsidR="00F36522" w:rsidRPr="00F36522" w:rsidRDefault="00F36522">
            <w:pPr>
              <w:pStyle w:val="Default"/>
              <w:rPr>
                <w:sz w:val="28"/>
                <w:szCs w:val="28"/>
              </w:rPr>
            </w:pPr>
            <w:r w:rsidRPr="00F36522">
              <w:rPr>
                <w:b/>
                <w:bCs/>
                <w:sz w:val="28"/>
                <w:szCs w:val="28"/>
              </w:rPr>
              <w:t xml:space="preserve">Is your organization able to help develop and maintain your community garden? _______________ </w:t>
            </w:r>
          </w:p>
        </w:tc>
      </w:tr>
      <w:tr w:rsidR="00F36522">
        <w:tblPrEx>
          <w:tblCellMar>
            <w:top w:w="0" w:type="dxa"/>
            <w:bottom w:w="0" w:type="dxa"/>
          </w:tblCellMar>
        </w:tblPrEx>
        <w:trPr>
          <w:trHeight w:val="128"/>
        </w:trPr>
        <w:tc>
          <w:tcPr>
            <w:tcW w:w="9428" w:type="dxa"/>
          </w:tcPr>
          <w:p w:rsidR="00F36522" w:rsidRPr="00F36522" w:rsidRDefault="00F36522">
            <w:pPr>
              <w:pStyle w:val="Default"/>
              <w:rPr>
                <w:sz w:val="28"/>
                <w:szCs w:val="28"/>
              </w:rPr>
            </w:pPr>
            <w:r w:rsidRPr="00F36522">
              <w:rPr>
                <w:b/>
                <w:bCs/>
                <w:sz w:val="28"/>
                <w:szCs w:val="28"/>
              </w:rPr>
              <w:t xml:space="preserve">Who will be responsible for maintaining the garden at your site? We recommend no fewer than 5 people. </w:t>
            </w:r>
          </w:p>
        </w:tc>
      </w:tr>
    </w:tbl>
    <w:p w:rsidR="00336435" w:rsidRDefault="00336435"/>
    <w:sectPr w:rsidR="00336435" w:rsidSect="00F36522">
      <w:pgSz w:w="12240" w:h="15840"/>
      <w:pgMar w:top="3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ECF"/>
    <w:multiLevelType w:val="hybridMultilevel"/>
    <w:tmpl w:val="3888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B692C"/>
    <w:multiLevelType w:val="hybridMultilevel"/>
    <w:tmpl w:val="20E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70DE5"/>
    <w:multiLevelType w:val="hybridMultilevel"/>
    <w:tmpl w:val="71DE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27E10"/>
    <w:multiLevelType w:val="hybridMultilevel"/>
    <w:tmpl w:val="3D5EAA30"/>
    <w:lvl w:ilvl="0" w:tplc="BBDA49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E5723"/>
    <w:multiLevelType w:val="hybridMultilevel"/>
    <w:tmpl w:val="29A4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22"/>
    <w:rsid w:val="00336435"/>
    <w:rsid w:val="00F3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5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3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5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3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goodfood</dc:creator>
  <cp:lastModifiedBy>goodfood</cp:lastModifiedBy>
  <cp:revision>1</cp:revision>
  <dcterms:created xsi:type="dcterms:W3CDTF">2017-06-20T17:50:00Z</dcterms:created>
  <dcterms:modified xsi:type="dcterms:W3CDTF">2017-06-20T17:56:00Z</dcterms:modified>
</cp:coreProperties>
</file>